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CF93" w14:textId="77777777"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14:paraId="335AF7B2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3DD3178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14:paraId="17BF9F37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2D4BB38F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4C343FBA" w14:textId="77777777"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0B7DA70D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954"/>
        <w:gridCol w:w="6708"/>
      </w:tblGrid>
      <w:tr w:rsidR="00A5147F" w:rsidRPr="00A5147F" w14:paraId="52A995B1" w14:textId="77777777" w:rsidTr="00A5147F">
        <w:trPr>
          <w:jc w:val="center"/>
        </w:trPr>
        <w:tc>
          <w:tcPr>
            <w:tcW w:w="1419" w:type="dxa"/>
            <w:shd w:val="clear" w:color="auto" w:fill="BFBFBF"/>
            <w:vAlign w:val="center"/>
          </w:tcPr>
          <w:p w14:paraId="6E7E6773" w14:textId="77777777" w:rsidR="00A5147F" w:rsidRPr="00A5147F" w:rsidRDefault="00A5147F" w:rsidP="00200CA8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1954" w:type="dxa"/>
            <w:shd w:val="clear" w:color="auto" w:fill="BFBFBF"/>
            <w:vAlign w:val="center"/>
          </w:tcPr>
          <w:p w14:paraId="02539CCB" w14:textId="77777777" w:rsidR="00A5147F" w:rsidRPr="00A5147F" w:rsidRDefault="00A5147F" w:rsidP="00200CA8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708" w:type="dxa"/>
            <w:shd w:val="clear" w:color="auto" w:fill="BFBFBF"/>
            <w:vAlign w:val="center"/>
          </w:tcPr>
          <w:p w14:paraId="5CB2CE84" w14:textId="77777777" w:rsidR="00A5147F" w:rsidRPr="00A5147F" w:rsidRDefault="00A5147F" w:rsidP="00200CA8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14:paraId="19777DF8" w14:textId="77777777" w:rsidTr="00485447">
        <w:trPr>
          <w:jc w:val="center"/>
        </w:trPr>
        <w:tc>
          <w:tcPr>
            <w:tcW w:w="1419" w:type="dxa"/>
            <w:vAlign w:val="center"/>
          </w:tcPr>
          <w:p w14:paraId="4EE07BD2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47F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954" w:type="dxa"/>
            <w:vAlign w:val="center"/>
          </w:tcPr>
          <w:p w14:paraId="14FAFCEF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2021.</w:t>
            </w:r>
            <w:r>
              <w:rPr>
                <w:rFonts w:ascii="Arial" w:hAnsi="Arial" w:cs="Arial"/>
              </w:rPr>
              <w:t>10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708" w:type="dxa"/>
            <w:vAlign w:val="center"/>
          </w:tcPr>
          <w:p w14:paraId="7BC627E6" w14:textId="09FF0FF4" w:rsidR="00A5147F" w:rsidRPr="00A5147F" w:rsidRDefault="00200CA8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5147F" w:rsidRPr="00A5147F">
              <w:rPr>
                <w:rFonts w:ascii="Arial" w:hAnsi="Arial" w:cs="Arial"/>
              </w:rPr>
              <w:t xml:space="preserve">onzorciumi megállapodás véglegesítése; - engedélyes és kiviteli tervek elkészítése; - engedélyezési eljárások lefolytatása; - tulajdonviszonyok rendezése; - tételes tervezői költségvetés; - </w:t>
            </w:r>
            <w:proofErr w:type="spellStart"/>
            <w:r w:rsidR="00A5147F" w:rsidRPr="00A5147F">
              <w:rPr>
                <w:rFonts w:ascii="Arial" w:hAnsi="Arial" w:cs="Arial"/>
              </w:rPr>
              <w:t>közbeszerzés</w:t>
            </w:r>
            <w:proofErr w:type="spellEnd"/>
            <w:r w:rsidR="00A5147F" w:rsidRPr="00A5147F">
              <w:rPr>
                <w:rFonts w:ascii="Arial" w:hAnsi="Arial" w:cs="Arial"/>
              </w:rPr>
              <w:t>(</w:t>
            </w:r>
            <w:proofErr w:type="spellStart"/>
            <w:r w:rsidR="00A5147F" w:rsidRPr="00A5147F">
              <w:rPr>
                <w:rFonts w:ascii="Arial" w:hAnsi="Arial" w:cs="Arial"/>
              </w:rPr>
              <w:t>ek</w:t>
            </w:r>
            <w:proofErr w:type="spellEnd"/>
            <w:r w:rsidR="00A5147F" w:rsidRPr="00A5147F">
              <w:rPr>
                <w:rFonts w:ascii="Arial" w:hAnsi="Arial" w:cs="Arial"/>
              </w:rPr>
              <w:t>) lefolytatása; - projektmenedzsment; - nyilvánosság biztosítása.</w:t>
            </w:r>
          </w:p>
          <w:p w14:paraId="7BF5A2E7" w14:textId="77777777" w:rsidR="00A5147F" w:rsidRPr="00A5147F" w:rsidRDefault="00A5147F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A5147F" w:rsidRPr="00A5147F" w14:paraId="7FDFC7FD" w14:textId="77777777" w:rsidTr="00485447">
        <w:trPr>
          <w:jc w:val="center"/>
        </w:trPr>
        <w:tc>
          <w:tcPr>
            <w:tcW w:w="1419" w:type="dxa"/>
            <w:vAlign w:val="center"/>
          </w:tcPr>
          <w:p w14:paraId="182844EC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2.</w:t>
            </w:r>
          </w:p>
        </w:tc>
        <w:tc>
          <w:tcPr>
            <w:tcW w:w="1954" w:type="dxa"/>
            <w:vAlign w:val="center"/>
          </w:tcPr>
          <w:p w14:paraId="5BE8E38E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2022.03.</w:t>
            </w:r>
            <w:r w:rsidRPr="00A5147F">
              <w:rPr>
                <w:rFonts w:ascii="Arial" w:hAnsi="Arial" w:cs="Arial"/>
              </w:rPr>
              <w:t>31.</w:t>
            </w:r>
          </w:p>
        </w:tc>
        <w:tc>
          <w:tcPr>
            <w:tcW w:w="6708" w:type="dxa"/>
            <w:vAlign w:val="center"/>
          </w:tcPr>
          <w:p w14:paraId="106EA5EA" w14:textId="77777777" w:rsidR="00A5147F" w:rsidRPr="00A5147F" w:rsidRDefault="00A5147F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68F292F6" w14:textId="77777777" w:rsidTr="00485447">
        <w:trPr>
          <w:jc w:val="center"/>
        </w:trPr>
        <w:tc>
          <w:tcPr>
            <w:tcW w:w="1419" w:type="dxa"/>
            <w:vAlign w:val="center"/>
          </w:tcPr>
          <w:p w14:paraId="470827C6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1954" w:type="dxa"/>
            <w:vAlign w:val="center"/>
          </w:tcPr>
          <w:p w14:paraId="1EEAC24E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A5147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A5147F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1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2F2CE8FA" w14:textId="77777777" w:rsidR="00A5147F" w:rsidRPr="00A5147F" w:rsidRDefault="00A5147F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33AEFFA1" w14:textId="77777777" w:rsidTr="00485447">
        <w:trPr>
          <w:jc w:val="center"/>
        </w:trPr>
        <w:tc>
          <w:tcPr>
            <w:tcW w:w="1419" w:type="dxa"/>
            <w:vAlign w:val="center"/>
          </w:tcPr>
          <w:p w14:paraId="3CFCE6E5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1954" w:type="dxa"/>
            <w:vAlign w:val="center"/>
          </w:tcPr>
          <w:p w14:paraId="4D32BEE0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2022.07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708" w:type="dxa"/>
            <w:vAlign w:val="center"/>
          </w:tcPr>
          <w:p w14:paraId="2ED16F7E" w14:textId="77777777" w:rsidR="00A5147F" w:rsidRPr="00A5147F" w:rsidRDefault="00A5147F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6D982612" w14:textId="77777777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14:paraId="5B918892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1954" w:type="dxa"/>
            <w:vAlign w:val="center"/>
          </w:tcPr>
          <w:p w14:paraId="79313502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2022.08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708" w:type="dxa"/>
            <w:vAlign w:val="center"/>
          </w:tcPr>
          <w:p w14:paraId="6FCB841C" w14:textId="77777777" w:rsidR="00A5147F" w:rsidRPr="00A5147F" w:rsidRDefault="00A5147F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240BAB3B" w14:textId="77777777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14:paraId="00F98325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1954" w:type="dxa"/>
            <w:vAlign w:val="center"/>
          </w:tcPr>
          <w:p w14:paraId="7F28C6A1" w14:textId="77777777" w:rsidR="00A5147F" w:rsidRPr="00A5147F" w:rsidRDefault="00A5147F" w:rsidP="00200CA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2022.10.02.</w:t>
            </w:r>
          </w:p>
        </w:tc>
        <w:tc>
          <w:tcPr>
            <w:tcW w:w="6708" w:type="dxa"/>
            <w:vAlign w:val="center"/>
          </w:tcPr>
          <w:p w14:paraId="5A59046D" w14:textId="6569D58C" w:rsidR="00A5147F" w:rsidRPr="00A5147F" w:rsidRDefault="00200CA8" w:rsidP="00200CA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5147F" w:rsidRPr="00A5147F">
              <w:rPr>
                <w:rFonts w:ascii="Arial" w:hAnsi="Arial" w:cs="Arial"/>
              </w:rPr>
              <w:t>efektetés-ösztönzési marketingtevékenység, projektzárás</w:t>
            </w:r>
          </w:p>
        </w:tc>
      </w:tr>
    </w:tbl>
    <w:p w14:paraId="6EB4C3E8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7CC9471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E6781F3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3F12B62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14:paraId="2A2128A2" w14:textId="77777777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261A1BDB" w14:textId="77777777"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2AB5E7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13533CF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7B56ABBD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70773F6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3F8796A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6E56913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A0D4C7D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B3C0DBC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június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hónap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09E7B33A" w14:textId="77777777"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18D367F4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0147B1BE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67A7F0B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468AB9B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E8C19C0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2FC49652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3C78AC7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923B69B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55209DE6" w14:textId="77777777" w:rsidR="00E222FA" w:rsidRDefault="00E222FA"/>
    <w:p w14:paraId="5F567298" w14:textId="77777777" w:rsidR="00A5147F" w:rsidRDefault="00A5147F"/>
    <w:p w14:paraId="12771C98" w14:textId="77777777" w:rsidR="00A5147F" w:rsidRDefault="00A5147F"/>
    <w:sectPr w:rsidR="00A514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C7E3" w14:textId="77777777" w:rsidR="00571E56" w:rsidRDefault="00571E56" w:rsidP="00A5147F">
      <w:pPr>
        <w:spacing w:after="0" w:line="240" w:lineRule="auto"/>
      </w:pPr>
      <w:r>
        <w:separator/>
      </w:r>
    </w:p>
  </w:endnote>
  <w:endnote w:type="continuationSeparator" w:id="0">
    <w:p w14:paraId="2B957DE2" w14:textId="77777777" w:rsidR="00571E56" w:rsidRDefault="00571E56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676" w14:textId="77777777" w:rsidR="00A5147F" w:rsidRDefault="00A5147F" w:rsidP="00A5147F">
    <w:pPr>
      <w:pStyle w:val="llb"/>
      <w:tabs>
        <w:tab w:val="clear" w:pos="4536"/>
        <w:tab w:val="clear" w:pos="9072"/>
        <w:tab w:val="left" w:pos="1296"/>
      </w:tabs>
    </w:pPr>
    <w:r>
      <w:rPr>
        <w:noProof/>
        <w:lang w:eastAsia="hu-HU"/>
      </w:rPr>
      <w:drawing>
        <wp:inline distT="0" distB="0" distL="0" distR="0" wp14:anchorId="4E428FE0" wp14:editId="6A966016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0B1DB" w14:textId="77777777" w:rsidR="00571E56" w:rsidRDefault="00571E56" w:rsidP="00A5147F">
      <w:pPr>
        <w:spacing w:after="0" w:line="240" w:lineRule="auto"/>
      </w:pPr>
      <w:r>
        <w:separator/>
      </w:r>
    </w:p>
  </w:footnote>
  <w:footnote w:type="continuationSeparator" w:id="0">
    <w:p w14:paraId="08427A6B" w14:textId="77777777" w:rsidR="00571E56" w:rsidRDefault="00571E56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9A9A" w14:textId="3E1C512F"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AC2E222" wp14:editId="46FED46F">
          <wp:simplePos x="0" y="0"/>
          <wp:positionH relativeFrom="column">
            <wp:posOffset>-571500</wp:posOffset>
          </wp:positionH>
          <wp:positionV relativeFrom="paragraph">
            <wp:posOffset>-219710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200CA8"/>
    <w:rsid w:val="002E74F0"/>
    <w:rsid w:val="00571E56"/>
    <w:rsid w:val="00A5147F"/>
    <w:rsid w:val="00D12A15"/>
    <w:rsid w:val="00E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C7853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László Peresztegi</cp:lastModifiedBy>
  <cp:revision>4</cp:revision>
  <dcterms:created xsi:type="dcterms:W3CDTF">2021-06-15T07:10:00Z</dcterms:created>
  <dcterms:modified xsi:type="dcterms:W3CDTF">2021-06-15T07:11:00Z</dcterms:modified>
</cp:coreProperties>
</file>